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1"/>
        <w:bidi w:val="0"/>
        <w:spacing w:before="240" w:after="120"/>
        <w:jc w:val="left"/>
        <w:rPr/>
      </w:pPr>
      <w:r>
        <w:rPr>
          <w:color w:val="FF4000"/>
        </w:rPr>
        <w:t>I</w:t>
      </w:r>
      <w:r>
        <w:rPr/>
        <w:t xml:space="preserve">mages en </w:t>
      </w:r>
      <w:r>
        <w:rPr>
          <w:color w:val="FF4000"/>
        </w:rPr>
        <w:t>B</w:t>
      </w:r>
      <w:r>
        <w:rPr/>
        <w:t xml:space="preserve">anlieue </w:t>
      </w:r>
      <w:r>
        <w:rPr>
          <w:color w:val="FF4000"/>
        </w:rPr>
        <w:t>O</w:t>
      </w:r>
      <w:r>
        <w:rPr/>
        <w:t>uest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IBO est une association, née de l’envie de photographes de montrer leurs images à un large public, près des lieux de vie quotidienne. 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Chaque année depuis 2001, IBO organise le Mai Photographique dans les communes du grand Toulouse. 2</w:t>
      </w:r>
      <w:r>
        <w:rPr/>
        <w:t>9</w:t>
      </w:r>
      <w:r>
        <w:rPr/>
        <w:t xml:space="preserve"> villes participent en 2022.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Une sélection de 19 photographes, choisis par un jury indépendant, est présentée à Léguevin sous la Halle Piquot du 16 Avril au 1</w:t>
      </w:r>
      <w:r>
        <w:rPr>
          <w:vertAlign w:val="superscript"/>
        </w:rPr>
        <w:t>er</w:t>
      </w:r>
      <w:r>
        <w:rPr/>
        <w:t xml:space="preserve"> Mai.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Si vous aussi vous voulez participer à ce mouvement culturel et rencontrer d’autres passionnés de photographie, n’hésitez pas à venir nous rejoindre lors de nos réunions. </w:t>
      </w:r>
    </w:p>
    <w:p>
      <w:pPr>
        <w:pStyle w:val="Titre2"/>
        <w:bidi w:val="0"/>
        <w:jc w:val="center"/>
        <w:rPr/>
      </w:pPr>
      <w:r>
        <w:rPr/>
        <w:br/>
      </w:r>
      <w:r>
        <w:rPr>
          <w:color w:val="FF4000"/>
        </w:rPr>
        <w:t>IBO Association Loi 1901</w:t>
      </w:r>
    </w:p>
    <w:p>
      <w:pPr>
        <w:pStyle w:val="Corpsdetexte"/>
        <w:bidi w:val="0"/>
        <w:jc w:val="center"/>
        <w:rPr>
          <w:color w:val="FF4000"/>
        </w:rPr>
      </w:pPr>
      <w:r>
        <w:rPr>
          <w:color w:val="FF4000"/>
        </w:rPr>
      </w:r>
    </w:p>
    <w:p>
      <w:pPr>
        <w:pStyle w:val="Corpsdetexte"/>
        <w:bidi w:val="0"/>
        <w:jc w:val="left"/>
        <w:rPr>
          <w:color w:val="000000"/>
        </w:rPr>
      </w:pPr>
      <w:r>
        <w:rPr>
          <w:color w:val="000000"/>
        </w:rPr>
        <w:t xml:space="preserve">Contact : </w:t>
      </w:r>
      <w:hyperlink r:id="rId2">
        <w:r>
          <w:rPr>
            <w:rStyle w:val="LienInternet"/>
            <w:color w:val="000000"/>
          </w:rPr>
          <w:t>contact@ibo-toulouse</w:t>
        </w:r>
      </w:hyperlink>
      <w:r>
        <w:rPr>
          <w:color w:val="000000"/>
        </w:rPr>
        <w:t>,com</w:t>
      </w:r>
    </w:p>
    <w:p>
      <w:pPr>
        <w:pStyle w:val="Corpsdetexte"/>
        <w:bidi w:val="0"/>
        <w:jc w:val="left"/>
        <w:rPr>
          <w:color w:val="000000"/>
        </w:rPr>
      </w:pPr>
      <w:r>
        <w:rPr>
          <w:color w:val="000000"/>
        </w:rPr>
        <w:t xml:space="preserve">Site internet https://ibo-toulouse,com </w:t>
      </w:r>
    </w:p>
    <w:p>
      <w:pPr>
        <w:pStyle w:val="Corpsdetexte"/>
        <w:bidi w:val="0"/>
        <w:jc w:val="left"/>
        <w:rPr>
          <w:color w:val="000000"/>
        </w:rPr>
      </w:pPr>
      <w:r>
        <w:rPr>
          <w:color w:val="000000"/>
        </w:rPr>
        <w:t>Consultez le planning des réunions sur internet</w:t>
      </w:r>
    </w:p>
    <w:p>
      <w:pPr>
        <w:pStyle w:val="Corpsdetexte"/>
        <w:bidi w:val="0"/>
        <w:spacing w:before="0" w:after="140"/>
        <w:jc w:val="left"/>
        <w:rPr/>
      </w:pPr>
      <w:r>
        <w:rPr>
          <w:color w:val="000000"/>
        </w:rPr>
        <w:t>Des modifications pouvant intervenir dans l’organisation de certaines expositions, consultez le site pour connaître les évènements, les vernissages et les dates et heures d’ouverture.</w:t>
      </w:r>
    </w:p>
    <w:sectPr>
      <w:type w:val="nextPage"/>
      <w:pgSz w:w="5669" w:h="11339"/>
      <w:pgMar w:left="482" w:right="482" w:gutter="0" w:header="0" w:top="340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re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re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1">
    <w:name w:val="Heading 1"/>
    <w:basedOn w:val="Titre"/>
    <w:next w:val="Corpsdetexte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next w:val="Corpsdetexte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reprincipal">
    <w:name w:val="Title"/>
    <w:basedOn w:val="Titre"/>
    <w:next w:val="Corpsdetexte"/>
    <w:qFormat/>
    <w:pPr>
      <w:jc w:val="center"/>
    </w:pPr>
    <w:rPr>
      <w:b/>
      <w:bCs/>
      <w:sz w:val="56"/>
      <w:szCs w:val="56"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9"/>
        <w:tab w:val="center" w:pos="2242" w:leader="none"/>
        <w:tab w:val="right" w:pos="4485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tact@ibo-toulouse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LibreOffice/7.2.6.2$Windows_X86_64 LibreOffice_project/b0ec3a565991f7569a5a7f5d24fed7f52653d754</Application>
  <AppVersion>15.0000</AppVersion>
  <Pages>1</Pages>
  <Words>138</Words>
  <Characters>789</Characters>
  <CharactersWithSpaces>921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2022-03-16T13:39:57Z</dcterms:created>
  <dc:creator/>
  <dc:description/>
  <dc:language>fr-FR</dc:language>
  <cp:lastModifiedBy/>
  <dcterms:modified xsi:type="dcterms:W3CDTF">2022-03-18T15:44:08Z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