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FDF2" w14:textId="77777777" w:rsidR="00EE65B6" w:rsidRDefault="00124E2B">
      <w:pPr>
        <w:rPr>
          <w:i/>
          <w:iCs/>
        </w:rPr>
      </w:pPr>
      <w:r>
        <w:rPr>
          <w:noProof/>
        </w:rPr>
        <w:drawing>
          <wp:inline distT="0" distB="0" distL="0" distR="0" wp14:anchorId="015D9C93" wp14:editId="7F4C57BD">
            <wp:extent cx="1371600" cy="1371600"/>
            <wp:effectExtent l="0" t="0" r="0" b="0"/>
            <wp:docPr id="1" name="Image 1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flèch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CA DU 06.10.2021 </w:t>
      </w:r>
      <w:r>
        <w:rPr>
          <w:i/>
          <w:iCs/>
        </w:rPr>
        <w:t xml:space="preserve">en </w:t>
      </w:r>
      <w:proofErr w:type="spellStart"/>
      <w:r>
        <w:rPr>
          <w:i/>
          <w:iCs/>
        </w:rPr>
        <w:t>visio</w:t>
      </w:r>
      <w:proofErr w:type="spellEnd"/>
      <w:r>
        <w:rPr>
          <w:i/>
          <w:iCs/>
        </w:rPr>
        <w:t xml:space="preserve"> </w:t>
      </w:r>
    </w:p>
    <w:p w14:paraId="09A3F081" w14:textId="77777777" w:rsidR="00EE65B6" w:rsidRDefault="00EE65B6"/>
    <w:p w14:paraId="714E3231" w14:textId="77777777" w:rsidR="00EE65B6" w:rsidRDefault="00EE65B6"/>
    <w:p w14:paraId="5FE87DE1" w14:textId="77777777" w:rsidR="00EE65B6" w:rsidRDefault="00124E2B">
      <w:r>
        <w:t xml:space="preserve">Présents : </w:t>
      </w:r>
      <w:proofErr w:type="spellStart"/>
      <w:r>
        <w:t>Capy</w:t>
      </w:r>
      <w:proofErr w:type="spellEnd"/>
      <w:r>
        <w:t xml:space="preserve"> Heredia, Anne Marie </w:t>
      </w:r>
      <w:proofErr w:type="spellStart"/>
      <w:r>
        <w:t>Pugens</w:t>
      </w:r>
      <w:proofErr w:type="spellEnd"/>
      <w:r>
        <w:t xml:space="preserve">, Maurice Salmon, Daniel Laborde, Michèle </w:t>
      </w:r>
      <w:proofErr w:type="gramStart"/>
      <w:r>
        <w:t>Féraud ,</w:t>
      </w:r>
      <w:proofErr w:type="gramEnd"/>
      <w:r>
        <w:t xml:space="preserve"> Michel Féraud , Daniel </w:t>
      </w:r>
      <w:proofErr w:type="spellStart"/>
      <w:r>
        <w:t>Devolder</w:t>
      </w:r>
      <w:proofErr w:type="spellEnd"/>
      <w:r>
        <w:t xml:space="preserve">, Patrick </w:t>
      </w:r>
      <w:proofErr w:type="spellStart"/>
      <w:r>
        <w:t>Dujradin</w:t>
      </w:r>
      <w:proofErr w:type="spellEnd"/>
      <w:r>
        <w:t xml:space="preserve">, Gérard </w:t>
      </w:r>
      <w:r>
        <w:t>Soubiran, Chantal Craipeau</w:t>
      </w:r>
    </w:p>
    <w:p w14:paraId="75321925" w14:textId="77777777" w:rsidR="00EE65B6" w:rsidRDefault="00124E2B">
      <w:r>
        <w:t>Excusés :</w:t>
      </w:r>
    </w:p>
    <w:p w14:paraId="1DFB9CAD" w14:textId="77777777" w:rsidR="00EE65B6" w:rsidRDefault="00124E2B">
      <w:r>
        <w:t xml:space="preserve">Absents : Didier </w:t>
      </w:r>
      <w:proofErr w:type="spellStart"/>
      <w:r>
        <w:t>Dezan</w:t>
      </w:r>
      <w:proofErr w:type="spellEnd"/>
      <w:r>
        <w:t xml:space="preserve">, Corinne </w:t>
      </w:r>
      <w:proofErr w:type="spellStart"/>
      <w:r>
        <w:t>Guirbal</w:t>
      </w:r>
      <w:proofErr w:type="spellEnd"/>
      <w:r>
        <w:t xml:space="preserve"> </w:t>
      </w:r>
    </w:p>
    <w:p w14:paraId="58B6529E" w14:textId="77777777" w:rsidR="00EE65B6" w:rsidRDefault="00124E2B">
      <w:pPr>
        <w:rPr>
          <w:b/>
          <w:bCs/>
        </w:rPr>
      </w:pPr>
      <w:r>
        <w:rPr>
          <w:b/>
          <w:bCs/>
          <w:u w:val="single"/>
        </w:rPr>
        <w:t>ORDRE DU JOUR</w:t>
      </w:r>
      <w:r>
        <w:rPr>
          <w:b/>
          <w:bCs/>
        </w:rPr>
        <w:t> :</w:t>
      </w:r>
    </w:p>
    <w:p w14:paraId="658C52F5" w14:textId="77777777" w:rsidR="00EE65B6" w:rsidRDefault="00124E2B">
      <w:pPr>
        <w:pStyle w:val="Paragraphedeliste"/>
        <w:numPr>
          <w:ilvl w:val="0"/>
          <w:numId w:val="1"/>
        </w:numPr>
      </w:pPr>
      <w:r>
        <w:t xml:space="preserve">ELECTION DU BUEAU </w:t>
      </w:r>
    </w:p>
    <w:p w14:paraId="53577FDB" w14:textId="77777777" w:rsidR="00EE65B6" w:rsidRDefault="00124E2B">
      <w:pPr>
        <w:pStyle w:val="Paragraphedeliste"/>
        <w:numPr>
          <w:ilvl w:val="0"/>
          <w:numId w:val="1"/>
        </w:numPr>
      </w:pPr>
      <w:r>
        <w:t>FONCTIONS DU CONSEIL</w:t>
      </w:r>
    </w:p>
    <w:p w14:paraId="5ED0E241" w14:textId="77777777" w:rsidR="00EE65B6" w:rsidRDefault="00124E2B">
      <w:pPr>
        <w:pStyle w:val="Paragraphedeliste"/>
        <w:numPr>
          <w:ilvl w:val="0"/>
          <w:numId w:val="1"/>
        </w:numPr>
      </w:pPr>
      <w:r>
        <w:t>QUESTIONS DIVERSES</w:t>
      </w:r>
    </w:p>
    <w:p w14:paraId="0E84AE75" w14:textId="77777777" w:rsidR="00EE65B6" w:rsidRDefault="00EE65B6"/>
    <w:p w14:paraId="132585FD" w14:textId="77777777" w:rsidR="00EE65B6" w:rsidRDefault="00124E2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ELECTION DU BUREAU : </w:t>
      </w:r>
    </w:p>
    <w:p w14:paraId="2191F954" w14:textId="77777777" w:rsidR="00EE65B6" w:rsidRDefault="00124E2B">
      <w:r>
        <w:rPr>
          <w:b/>
          <w:bCs/>
        </w:rPr>
        <w:t>Conformément à nos statuts</w:t>
      </w:r>
      <w:r>
        <w:t xml:space="preserve"> -extrait ci-joint- </w:t>
      </w:r>
    </w:p>
    <w:p w14:paraId="7816CAC1" w14:textId="77777777" w:rsidR="00EE65B6" w:rsidRDefault="00124E2B">
      <w:pPr>
        <w:rPr>
          <w:b/>
          <w:bCs/>
          <w:i/>
          <w:iCs/>
        </w:rPr>
      </w:pPr>
      <w:r>
        <w:rPr>
          <w:b/>
          <w:bCs/>
          <w:i/>
          <w:iCs/>
        </w:rPr>
        <w:t>« Article 9 – Bureau</w:t>
      </w:r>
    </w:p>
    <w:p w14:paraId="1D6D33A5" w14:textId="77777777" w:rsidR="00EE65B6" w:rsidRDefault="00124E2B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Le Conseil d</w:t>
      </w:r>
      <w:r>
        <w:rPr>
          <w:b/>
          <w:bCs/>
          <w:i/>
          <w:iCs/>
          <w:sz w:val="20"/>
          <w:szCs w:val="20"/>
        </w:rPr>
        <w:t>'Administration élit un Bureau, renouvelable chaque année, composé, au</w:t>
      </w:r>
    </w:p>
    <w:p w14:paraId="0162F937" w14:textId="77777777" w:rsidR="00EE65B6" w:rsidRDefault="00124E2B">
      <w:pPr>
        <w:rPr>
          <w:b/>
          <w:bCs/>
          <w:i/>
          <w:iCs/>
          <w:sz w:val="20"/>
          <w:szCs w:val="20"/>
        </w:rPr>
      </w:pPr>
      <w:proofErr w:type="gramStart"/>
      <w:r>
        <w:rPr>
          <w:b/>
          <w:bCs/>
          <w:i/>
          <w:iCs/>
          <w:sz w:val="20"/>
          <w:szCs w:val="20"/>
        </w:rPr>
        <w:t>minimum</w:t>
      </w:r>
      <w:proofErr w:type="gramEnd"/>
      <w:r>
        <w:rPr>
          <w:b/>
          <w:bCs/>
          <w:i/>
          <w:iCs/>
          <w:sz w:val="20"/>
          <w:szCs w:val="20"/>
        </w:rPr>
        <w:t>, d'un Président, d'un Secrétaire, d'un Trésorier, tous rééligibles. D'autres membres</w:t>
      </w:r>
    </w:p>
    <w:p w14:paraId="4CFF7644" w14:textId="77777777" w:rsidR="00EE65B6" w:rsidRDefault="00124E2B">
      <w:pPr>
        <w:rPr>
          <w:b/>
          <w:bCs/>
          <w:i/>
          <w:iCs/>
          <w:sz w:val="20"/>
          <w:szCs w:val="20"/>
        </w:rPr>
      </w:pPr>
      <w:proofErr w:type="gramStart"/>
      <w:r>
        <w:rPr>
          <w:b/>
          <w:bCs/>
          <w:i/>
          <w:iCs/>
          <w:sz w:val="20"/>
          <w:szCs w:val="20"/>
        </w:rPr>
        <w:t>du</w:t>
      </w:r>
      <w:proofErr w:type="gramEnd"/>
      <w:r>
        <w:rPr>
          <w:b/>
          <w:bCs/>
          <w:i/>
          <w:iCs/>
          <w:sz w:val="20"/>
          <w:szCs w:val="20"/>
        </w:rPr>
        <w:t xml:space="preserve"> Conseil d'Administration peuvent être chargés de fonctions précises au sein du Bureau.</w:t>
      </w:r>
    </w:p>
    <w:p w14:paraId="7F68ECE3" w14:textId="77777777" w:rsidR="00EE65B6" w:rsidRDefault="00124E2B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Le</w:t>
      </w:r>
      <w:r>
        <w:rPr>
          <w:b/>
          <w:bCs/>
          <w:i/>
          <w:iCs/>
          <w:sz w:val="20"/>
          <w:szCs w:val="20"/>
        </w:rPr>
        <w:t xml:space="preserve"> Président représente l’association dans tous les actes de la vie civile et a qualité pour agir</w:t>
      </w:r>
    </w:p>
    <w:p w14:paraId="7754B221" w14:textId="77777777" w:rsidR="00EE65B6" w:rsidRDefault="00124E2B">
      <w:pPr>
        <w:rPr>
          <w:b/>
          <w:bCs/>
          <w:i/>
          <w:iCs/>
          <w:sz w:val="20"/>
          <w:szCs w:val="20"/>
        </w:rPr>
      </w:pPr>
      <w:proofErr w:type="gramStart"/>
      <w:r>
        <w:rPr>
          <w:b/>
          <w:bCs/>
          <w:i/>
          <w:iCs/>
          <w:sz w:val="20"/>
          <w:szCs w:val="20"/>
        </w:rPr>
        <w:t>en</w:t>
      </w:r>
      <w:proofErr w:type="gramEnd"/>
      <w:r>
        <w:rPr>
          <w:b/>
          <w:bCs/>
          <w:i/>
          <w:iCs/>
          <w:sz w:val="20"/>
          <w:szCs w:val="20"/>
        </w:rPr>
        <w:t xml:space="preserve"> justice. »</w:t>
      </w:r>
    </w:p>
    <w:p w14:paraId="07428AF6" w14:textId="77777777" w:rsidR="00EE65B6" w:rsidRDefault="00124E2B">
      <w:r>
        <w:rPr>
          <w:b/>
          <w:bCs/>
          <w:i/>
          <w:iCs/>
          <w:u w:val="single"/>
        </w:rPr>
        <w:t>Le bureau est composé de</w:t>
      </w:r>
      <w:r>
        <w:t> :</w:t>
      </w:r>
    </w:p>
    <w:p w14:paraId="1ED9B34B" w14:textId="77777777" w:rsidR="00EE65B6" w:rsidRDefault="00124E2B">
      <w:pPr>
        <w:rPr>
          <w:b/>
          <w:bCs/>
        </w:rPr>
      </w:pPr>
      <w:r>
        <w:rPr>
          <w:b/>
          <w:bCs/>
        </w:rPr>
        <w:t>PRESIDENT : Maurice SALMON</w:t>
      </w:r>
    </w:p>
    <w:p w14:paraId="20C0195E" w14:textId="77777777" w:rsidR="00EE65B6" w:rsidRDefault="00124E2B">
      <w:pPr>
        <w:rPr>
          <w:b/>
          <w:bCs/>
        </w:rPr>
      </w:pPr>
      <w:r>
        <w:rPr>
          <w:b/>
          <w:bCs/>
        </w:rPr>
        <w:t>VICE PRESIDENTE : Anne Marie PUGENS</w:t>
      </w:r>
    </w:p>
    <w:p w14:paraId="0499EBD1" w14:textId="77777777" w:rsidR="00EE65B6" w:rsidRDefault="00124E2B">
      <w:r>
        <w:rPr>
          <w:b/>
          <w:bCs/>
        </w:rPr>
        <w:t>TRESORIERE : Michèle FERAUD</w:t>
      </w:r>
    </w:p>
    <w:p w14:paraId="1FF85B0A" w14:textId="77777777" w:rsidR="00EE65B6" w:rsidRDefault="00124E2B">
      <w:pPr>
        <w:rPr>
          <w:b/>
          <w:bCs/>
        </w:rPr>
      </w:pPr>
      <w:r>
        <w:rPr>
          <w:b/>
          <w:bCs/>
        </w:rPr>
        <w:t>SECRETAIRE : Chantal CRAIPEA</w:t>
      </w:r>
      <w:r>
        <w:rPr>
          <w:b/>
          <w:bCs/>
        </w:rPr>
        <w:t>U</w:t>
      </w:r>
    </w:p>
    <w:p w14:paraId="15C94542" w14:textId="77777777" w:rsidR="00EE65B6" w:rsidRDefault="00124E2B">
      <w:pPr>
        <w:rPr>
          <w:b/>
          <w:bCs/>
          <w:i/>
          <w:iCs/>
          <w:color w:val="538135" w:themeColor="accent6" w:themeShade="BF"/>
        </w:rPr>
      </w:pPr>
      <w:r>
        <w:rPr>
          <w:b/>
          <w:bCs/>
          <w:i/>
          <w:iCs/>
        </w:rPr>
        <w:t xml:space="preserve">La déclaration à la préfecture est faite, en ligne, par la secrétaire </w:t>
      </w:r>
      <w:r>
        <w:rPr>
          <w:b/>
          <w:bCs/>
          <w:i/>
          <w:iCs/>
          <w:color w:val="538135" w:themeColor="accent6" w:themeShade="BF"/>
        </w:rPr>
        <w:t>(fait :</w:t>
      </w:r>
      <w:r>
        <w:rPr>
          <w:b/>
          <w:bCs/>
          <w:color w:val="538135" w:themeColor="accent6" w:themeShade="BF"/>
        </w:rPr>
        <w:t xml:space="preserve"> </w:t>
      </w:r>
      <w:r>
        <w:rPr>
          <w:b/>
          <w:bCs/>
          <w:i/>
          <w:iCs/>
          <w:color w:val="538135" w:themeColor="accent6" w:themeShade="BF"/>
        </w:rPr>
        <w:t xml:space="preserve">Votre demande de Modification d’une association a été traitée par le service chargé de votre dossier n°A-1-QK7CBFOGS. Un document a été mis à votre disposition dans le porte-documents de votre compte </w:t>
      </w:r>
      <w:hyperlink r:id="rId6" w:tgtFrame="service-public.fr (nouvelle fenêtre)">
        <w:r>
          <w:rPr>
            <w:rStyle w:val="LienInternet"/>
            <w:b/>
            <w:bCs/>
            <w:i/>
            <w:iCs/>
            <w:color w:val="538135" w:themeColor="accent6" w:themeShade="BF"/>
          </w:rPr>
          <w:t>service-public.fr</w:t>
        </w:r>
      </w:hyperlink>
      <w:r>
        <w:rPr>
          <w:b/>
          <w:bCs/>
          <w:i/>
          <w:iCs/>
          <w:color w:val="538135" w:themeColor="accent6" w:themeShade="BF"/>
        </w:rPr>
        <w:t>.)</w:t>
      </w:r>
    </w:p>
    <w:p w14:paraId="6572B869" w14:textId="77777777" w:rsidR="00EE65B6" w:rsidRDefault="00EE65B6">
      <w:pPr>
        <w:rPr>
          <w:b/>
          <w:bCs/>
          <w:i/>
          <w:iCs/>
          <w:color w:val="538135" w:themeColor="accent6" w:themeShade="BF"/>
        </w:rPr>
      </w:pPr>
    </w:p>
    <w:p w14:paraId="7D198043" w14:textId="77777777" w:rsidR="00EE65B6" w:rsidRDefault="00124E2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FONCTIONS DU CONSEIL</w:t>
      </w:r>
    </w:p>
    <w:p w14:paraId="565A8EAA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Toute personne du CA s’impliquera et sera responsable d'une action :</w:t>
      </w:r>
    </w:p>
    <w:p w14:paraId="6B1FE134" w14:textId="77777777" w:rsidR="00EE65B6" w:rsidRDefault="00EE65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410F72BD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MAI PHOTO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 </w:t>
      </w:r>
    </w:p>
    <w:p w14:paraId="08B19767" w14:textId="77777777" w:rsidR="00EE65B6" w:rsidRDefault="00EE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009FC9F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Gérard SOUBIRAN :  accepte de se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charger de la gestion des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responsables de communes et de lieux, ainsi que la gestion des expos hors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Mai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Photo :</w:t>
      </w:r>
    </w:p>
    <w:p w14:paraId="3A2D2E10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Jusqu’ici, il n’y avait essentiellement que le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Mai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Photo.</w:t>
      </w:r>
    </w:p>
    <w:p w14:paraId="724CEE88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538135" w:themeColor="accent6" w:themeShade="BF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38135" w:themeColor="accent6" w:themeShade="BF"/>
          <w:sz w:val="24"/>
          <w:szCs w:val="24"/>
          <w:lang w:eastAsia="fr-FR"/>
        </w:rPr>
        <w:t xml:space="preserve">Pour ce faire la secrétaire lui a transmis les fichiers. Gérard pense rédiger un mel, en espérant avoir de </w:t>
      </w:r>
      <w:r>
        <w:rPr>
          <w:rFonts w:ascii="Times New Roman" w:eastAsia="Times New Roman" w:hAnsi="Times New Roman" w:cs="Times New Roman"/>
          <w:b/>
          <w:bCs/>
          <w:i/>
          <w:iCs/>
          <w:color w:val="538135" w:themeColor="accent6" w:themeShade="BF"/>
          <w:sz w:val="24"/>
          <w:szCs w:val="24"/>
          <w:lang w:eastAsia="fr-FR"/>
        </w:rPr>
        <w:t>nombreux retours.</w:t>
      </w:r>
    </w:p>
    <w:p w14:paraId="0C67C5A1" w14:textId="77777777" w:rsidR="00EE65B6" w:rsidRDefault="00EE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4156C76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Daniel LABORDE : responsable de lieux, St Paul, Grenade.</w:t>
      </w:r>
    </w:p>
    <w:p w14:paraId="44EE9C78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Daniel propose de contacter la communauté de communes des Hauts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Tolosans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0F58AE0" w14:textId="77777777" w:rsidR="00EE65B6" w:rsidRDefault="00EE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6DD80B4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Capy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HEREDIA : prend en charge Cugnaux.</w:t>
      </w:r>
    </w:p>
    <w:p w14:paraId="6A9F3E3F" w14:textId="04B5EFEA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538135" w:themeColor="accent6" w:themeShade="BF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38135" w:themeColor="accent6" w:themeShade="BF"/>
          <w:sz w:val="24"/>
          <w:szCs w:val="24"/>
          <w:lang w:eastAsia="fr-FR"/>
        </w:rPr>
        <w:t xml:space="preserve">Info : Une nouvelle adhérente est de Cugnaux Christine </w:t>
      </w:r>
      <w:proofErr w:type="spellStart"/>
      <w:r w:rsidR="00AF588F">
        <w:rPr>
          <w:rFonts w:ascii="Times New Roman" w:eastAsia="Times New Roman" w:hAnsi="Times New Roman" w:cs="Times New Roman"/>
          <w:b/>
          <w:bCs/>
          <w:i/>
          <w:iCs/>
          <w:color w:val="538135" w:themeColor="accent6" w:themeShade="BF"/>
          <w:sz w:val="24"/>
          <w:szCs w:val="24"/>
          <w:lang w:eastAsia="fr-FR"/>
        </w:rPr>
        <w:t>Minville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538135" w:themeColor="accent6" w:themeShade="BF"/>
          <w:sz w:val="24"/>
          <w:szCs w:val="24"/>
          <w:lang w:eastAsia="fr-FR"/>
        </w:rPr>
        <w:t xml:space="preserve"> 0671</w:t>
      </w:r>
      <w:r>
        <w:rPr>
          <w:rFonts w:ascii="Times New Roman" w:eastAsia="Times New Roman" w:hAnsi="Times New Roman" w:cs="Times New Roman"/>
          <w:b/>
          <w:bCs/>
          <w:i/>
          <w:iCs/>
          <w:color w:val="538135" w:themeColor="accent6" w:themeShade="BF"/>
          <w:sz w:val="24"/>
          <w:szCs w:val="24"/>
          <w:lang w:eastAsia="fr-FR"/>
        </w:rPr>
        <w:t>037282</w:t>
      </w:r>
    </w:p>
    <w:p w14:paraId="7A23F450" w14:textId="77777777" w:rsidR="00EE65B6" w:rsidRDefault="00EE65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538135" w:themeColor="accent6" w:themeShade="BF"/>
          <w:sz w:val="24"/>
          <w:szCs w:val="24"/>
          <w:lang w:eastAsia="fr-FR"/>
        </w:rPr>
      </w:pPr>
    </w:p>
    <w:p w14:paraId="5060A3D0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FESTIVAL</w:t>
      </w:r>
    </w:p>
    <w:p w14:paraId="26793B0E" w14:textId="77777777" w:rsidR="00EE65B6" w:rsidRDefault="00EE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3DB4F6C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Daniel DEVOLDER/ organisation du festival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</w:t>
      </w:r>
    </w:p>
    <w:p w14:paraId="5F8292B6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Patrick DUJARDIN :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St Orens, Lagardelle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Labège ?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Fonsegrives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 ? organisation du festival (binôme Daniel D) </w:t>
      </w:r>
    </w:p>
    <w:p w14:paraId="2F433DF7" w14:textId="77777777" w:rsidR="00EE65B6" w:rsidRDefault="00EE65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41ACEB25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EXPO SUR BACHES : LES MURS ONT LA PAROLE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 : </w:t>
      </w:r>
    </w:p>
    <w:p w14:paraId="21C5D00C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Première Sélection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par les membres d IBO (1 seule photo retenue)</w:t>
      </w:r>
    </w:p>
    <w:p w14:paraId="3CCB1B86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Puis, cette sélection est présentée à un jury externe pour la sélection définitive.</w:t>
      </w:r>
    </w:p>
    <w:p w14:paraId="56EBC23D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538135" w:themeColor="accent6" w:themeShade="BF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38135" w:themeColor="accent6" w:themeShade="BF"/>
          <w:sz w:val="24"/>
          <w:szCs w:val="24"/>
          <w:lang w:eastAsia="fr-FR"/>
        </w:rPr>
        <w:t xml:space="preserve">Actions : collecte des fichiers, travail et réalisation des bâches) (voir Maurice) </w:t>
      </w:r>
    </w:p>
    <w:p w14:paraId="2D8780D8" w14:textId="77777777" w:rsidR="00EE65B6" w:rsidRDefault="00EE65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538135" w:themeColor="accent6" w:themeShade="BF"/>
          <w:sz w:val="24"/>
          <w:szCs w:val="24"/>
          <w:lang w:eastAsia="fr-FR"/>
        </w:rPr>
      </w:pPr>
    </w:p>
    <w:p w14:paraId="42669A69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AUTRES</w:t>
      </w:r>
    </w:p>
    <w:p w14:paraId="753E93F8" w14:textId="77777777" w:rsidR="00EE65B6" w:rsidRDefault="00EE65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14:paraId="7CBF8B86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Corinne GUIRBAL : membre du CA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(ancienne trésorière)</w:t>
      </w:r>
    </w:p>
    <w:p w14:paraId="5B588C63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Michel FERAUD : membre du CA</w:t>
      </w:r>
    </w:p>
    <w:p w14:paraId="6F0EA3C7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Didier DE ZAN : membre du CA</w:t>
      </w:r>
    </w:p>
    <w:p w14:paraId="1FAE0620" w14:textId="77777777" w:rsidR="00EE65B6" w:rsidRDefault="00EE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2DC4C6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QUESTIONS DIVERSES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</w:p>
    <w:p w14:paraId="60E2E740" w14:textId="77777777" w:rsidR="00EE65B6" w:rsidRDefault="00EE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BCE5DE2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D'autres fonctions peuvent aussi être réalisées par les membres d’IBO, sans être nécessairement au CA : </w:t>
      </w:r>
    </w:p>
    <w:p w14:paraId="36F4ACED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Notamment, nous cherchons quelqu'un qui manierait bien les réseaux sociaux, afin d'y faire notre pub (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gestion, animation en lien avec le CA)</w:t>
      </w:r>
    </w:p>
    <w:p w14:paraId="639AC375" w14:textId="77777777" w:rsidR="00EE65B6" w:rsidRDefault="00EE65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</w:p>
    <w:p w14:paraId="434944A8" w14:textId="77777777" w:rsidR="00EE65B6" w:rsidRDefault="00EE65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</w:p>
    <w:p w14:paraId="6CDBC31C" w14:textId="77777777" w:rsidR="00EE65B6" w:rsidRDefault="00124E2B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FESTIVAL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 : celui-ci durera 15 jours (dates décalées, possibilité d’avoir les panneaux (location) :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cf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commentaires Maurice</w:t>
      </w:r>
    </w:p>
    <w:p w14:paraId="45D90075" w14:textId="77777777" w:rsidR="00EE65B6" w:rsidRDefault="00124E2B">
      <w:pPr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38135" w:themeColor="accent6" w:themeShade="BF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lang w:eastAsia="fr-FR"/>
        </w:rPr>
        <w:t xml:space="preserve">La date du festival est fixée du 16 avril au 1er </w:t>
      </w:r>
      <w:proofErr w:type="gramStart"/>
      <w:r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lang w:eastAsia="fr-FR"/>
        </w:rPr>
        <w:t>Mai</w:t>
      </w:r>
      <w:proofErr w:type="gramEnd"/>
      <w:r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lang w:eastAsia="fr-FR"/>
        </w:rPr>
        <w:br/>
        <w:t>Des discussions que j'ai eues</w:t>
      </w:r>
      <w:r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lang w:eastAsia="fr-FR"/>
        </w:rPr>
        <w:t xml:space="preserve"> avec Mme Perrin adjointe à la culture, nous devrions disposer des panneaux d'exposition habituels, les frais pouvant être pris en compte par la mairie.</w:t>
      </w:r>
      <w:r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lang w:eastAsia="fr-FR"/>
        </w:rPr>
        <w:br/>
      </w:r>
      <w:r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lang w:eastAsia="fr-FR"/>
        </w:rPr>
        <w:lastRenderedPageBreak/>
        <w:t>Je mets tout ceci au conditionnel car je l'ai revue hier soir et j'ai cru comprendre que c'était son in</w:t>
      </w:r>
      <w:r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lang w:eastAsia="fr-FR"/>
        </w:rPr>
        <w:t>tention mais que ce n'est pas encore validé. Affaire à suivre et prudence.MS</w:t>
      </w:r>
    </w:p>
    <w:p w14:paraId="30F368F0" w14:textId="77777777" w:rsidR="00EE65B6" w:rsidRDefault="00EE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50D9044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Suggestions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14:paraId="74642258" w14:textId="77777777" w:rsidR="00EE65B6" w:rsidRDefault="00124E2B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 médiathèques cherchent souvent à illustrer un thème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: Appels à sujets photos en dehors du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Mai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</w:p>
    <w:p w14:paraId="4086792A" w14:textId="77777777" w:rsidR="00EE65B6" w:rsidRDefault="00124E2B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Pour le Festival : Accueillir un photographe de renom ? 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Mairie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de Léguevin ? budget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?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FPF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?) note 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Cela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favoriseraIT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notre visibilité ? place des photographes IBO ?</w:t>
      </w:r>
    </w:p>
    <w:p w14:paraId="01E30904" w14:textId="77777777" w:rsidR="00EE65B6" w:rsidRDefault="00124E2B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Festival durera 15 jours : faire deux évènements :  une rencontre musicale, une soirée. Voir les permanences (jours d’ouve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rtures au public) </w:t>
      </w:r>
    </w:p>
    <w:p w14:paraId="7DDDA03D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 </w:t>
      </w:r>
    </w:p>
    <w:p w14:paraId="3A59306F" w14:textId="77777777" w:rsidR="00EE65B6" w:rsidRDefault="00124E2B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Mai photo : photographier les lieux, en précisant le nombre de photos que l’on peut y mettre, puis mettre en ligne sur le site</w:t>
      </w:r>
    </w:p>
    <w:p w14:paraId="0AA3EEDD" w14:textId="77777777" w:rsidR="00EE65B6" w:rsidRDefault="00EE65B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</w:p>
    <w:p w14:paraId="4E0F5446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INFOS :</w:t>
      </w:r>
    </w:p>
    <w:p w14:paraId="3D20DFEA" w14:textId="77777777" w:rsidR="00EE65B6" w:rsidRDefault="00EE65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14:paraId="313AEFB9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Cotisations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IBO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 30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FPF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: 1 personne 38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 (couple : 2eme 19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revue FPF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22 E </w:t>
      </w:r>
    </w:p>
    <w:p w14:paraId="3D0B4C45" w14:textId="77777777" w:rsidR="00EE65B6" w:rsidRDefault="00EE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579D884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Vous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êtes invités à vous rendre régulièrement sur le site IBO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 pour mieux comprendre son fonctionnement.</w:t>
      </w:r>
      <w:r>
        <w:t xml:space="preserve"> </w:t>
      </w:r>
      <w:hyperlink r:id="rId7">
        <w:r>
          <w:rPr>
            <w:rStyle w:val="LienInternet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https://www.ibo-toulouse.com/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webmaster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: Maurice SALMON</w:t>
      </w:r>
    </w:p>
    <w:p w14:paraId="5E743DE8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En tant que membre du CA vous avez es possibilit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és d’actions </w:t>
      </w:r>
    </w:p>
    <w:p w14:paraId="2C77D429" w14:textId="77777777" w:rsidR="00EE65B6" w:rsidRDefault="00EE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C12EB6F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Documents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Tous les documents IBO sont maintenant rangés dans Google Drive, permettant ainsi leur accessibilité. </w:t>
      </w:r>
    </w:p>
    <w:p w14:paraId="4CDEC030" w14:textId="77777777" w:rsidR="00EE65B6" w:rsidRDefault="00124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Voici le lien pour les consulter  </w:t>
      </w:r>
      <w:hyperlink>
        <w:r>
          <w:rPr>
            <w:rStyle w:val="LienInternet"/>
            <w:rFonts w:ascii="Times New Roman" w:eastAsia="Times New Roman" w:hAnsi="Times New Roman" w:cs="Times New Roman"/>
            <w:sz w:val="24"/>
            <w:szCs w:val="24"/>
            <w:lang w:eastAsia="fr-FR"/>
          </w:rPr>
          <w:t>https://drive.google.com/drive/folders/1GvFmlZcwYXgla-DsIQJNZThC82yedL2A?us</w:t>
        </w:r>
        <w:r>
          <w:rPr>
            <w:rStyle w:val="LienInternet"/>
            <w:rFonts w:ascii="Times New Roman" w:eastAsia="Times New Roman" w:hAnsi="Times New Roman" w:cs="Times New Roman"/>
            <w:sz w:val="24"/>
            <w:szCs w:val="24"/>
            <w:lang w:eastAsia="fr-FR"/>
          </w:rPr>
          <w:t>p=sharing</w:t>
        </w:r>
      </w:hyperlink>
    </w:p>
    <w:p w14:paraId="187FDA7D" w14:textId="77777777" w:rsidR="00EE65B6" w:rsidRDefault="00EE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BEDBA35" w14:textId="77777777" w:rsidR="00EE65B6" w:rsidRDefault="00EE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A0D8A6C" w14:textId="77777777" w:rsidR="00EE65B6" w:rsidRDefault="00EE6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4844527" w14:textId="77777777" w:rsidR="00EE65B6" w:rsidRDefault="00EE65B6">
      <w:pPr>
        <w:rPr>
          <w:b/>
          <w:bCs/>
          <w:sz w:val="24"/>
          <w:szCs w:val="24"/>
          <w:u w:val="single"/>
        </w:rPr>
      </w:pPr>
    </w:p>
    <w:sectPr w:rsidR="00EE65B6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51576"/>
    <w:multiLevelType w:val="multilevel"/>
    <w:tmpl w:val="F0628A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CB17D5"/>
    <w:multiLevelType w:val="multilevel"/>
    <w:tmpl w:val="00CE450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B6"/>
    <w:rsid w:val="00124E2B"/>
    <w:rsid w:val="00AF588F"/>
    <w:rsid w:val="00E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EE28"/>
  <w15:docId w15:val="{01375AB0-33E7-435D-9E28-E38A4A10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AE56A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C404DC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4A3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bo-toulous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rvice-public.fr/compte/tableau-de-bor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720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dc:description/>
  <cp:lastModifiedBy>chantal</cp:lastModifiedBy>
  <cp:revision>22</cp:revision>
  <dcterms:created xsi:type="dcterms:W3CDTF">2021-10-14T16:47:00Z</dcterms:created>
  <dcterms:modified xsi:type="dcterms:W3CDTF">2022-01-05T20:51:00Z</dcterms:modified>
  <dc:language>fr-FR</dc:language>
</cp:coreProperties>
</file>